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DF" w:rsidRDefault="00C30EDF" w:rsidP="00C30EDF">
      <w:pPr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Приложение 2 к Извещению</w:t>
      </w:r>
    </w:p>
    <w:p w:rsidR="00C30EDF" w:rsidRDefault="00C30ED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8" o:title=""/>
          </v:shape>
          <o:OLEObject Type="Embed" ProgID="CorelDRAW.Graphic.9" ShapeID="_x0000_i1025" DrawAspect="Content" ObjectID="_1824725737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1.1. ПРОДАВЕЦ на основании Протокола___________________ от _______________ </w:t>
      </w:r>
      <w:r w:rsidR="00395D47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расположенный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а ПОКУПАТЕЛЬ принимает земельный участок и уплачивает денежную сумму в размере ________________________ руб. (_____________________________), 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</w:t>
      </w:r>
      <w:r w:rsidR="00E50363">
        <w:rPr>
          <w:rFonts w:ascii="PT Astra Serif" w:hAnsi="PT Astra Serif"/>
          <w:sz w:val="24"/>
          <w:szCs w:val="24"/>
        </w:rPr>
        <w:t xml:space="preserve"> в сумме__________________</w:t>
      </w:r>
      <w:r w:rsidRPr="00520F0A">
        <w:rPr>
          <w:rFonts w:ascii="PT Astra Serif" w:hAnsi="PT Astra Serif"/>
          <w:sz w:val="24"/>
          <w:szCs w:val="24"/>
        </w:rPr>
        <w:t>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3A2BB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2.2.</w:t>
      </w:r>
      <w:r w:rsidRPr="003A2BBE">
        <w:rPr>
          <w:rFonts w:ascii="PT Astra Serif" w:hAnsi="PT Astra Serif"/>
          <w:sz w:val="24"/>
          <w:szCs w:val="24"/>
        </w:rPr>
        <w:t>Оплата земельного участка ПОКУПАТЕЛЕМ в части, не оплаченной задатком, осуществляется не позднее 30 календарных дней со дня подписания настоящего договора путем перечислен</w:t>
      </w:r>
      <w:r w:rsidR="002C2A62">
        <w:rPr>
          <w:rFonts w:ascii="PT Astra Serif" w:hAnsi="PT Astra Serif"/>
          <w:sz w:val="24"/>
          <w:szCs w:val="24"/>
        </w:rPr>
        <w:t>ия __________________ рублей ___</w:t>
      </w:r>
      <w:r w:rsidRPr="003A2BBE">
        <w:rPr>
          <w:rFonts w:ascii="PT Astra Serif" w:hAnsi="PT Astra Serif"/>
          <w:sz w:val="24"/>
          <w:szCs w:val="24"/>
        </w:rPr>
        <w:t xml:space="preserve"> копеек на следующие реквизиты: Получатель: УФК по Тульской области (Комитет имущественных и земельных отношений администрации города Тулы), ИНН:7102005410, КПП: 710601001, к/с: 40102810445370000059, р/с: 03100643000000016600, Банк получателя: ОКЦ № 7 ГУ Банка России по Центральному федеральному округу//УФК по Тульской области г Тула, БИК: 017003983, ОКТМО: 70701000,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3.2. Земельный участок считается переданным ПРОДАВЦОМ и принятым ПОКУПАТЕЛЕМ с даты подписания сторонами "Акта приёма-передачи".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A479C4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A479C4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395D47" w:rsidRDefault="00C50D6F" w:rsidP="00786A34">
      <w:pPr>
        <w:jc w:val="both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4.2.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5.2. При дальнейшем отчуждении или обременении земельного участка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6.1.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даты получения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Под отказом ПОКУПАТЕЛЯ от оплаты понимается как письменное уведомление об отказе от оплаты участка в целом, так и не внесение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FA5C6A" w:rsidRDefault="00C50D6F" w:rsidP="00786A34">
      <w:pPr>
        <w:jc w:val="both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9.1.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настоящего договора.</w:t>
      </w: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32277" w:rsidRPr="00520F0A" w:rsidRDefault="00C32277" w:rsidP="00686FB9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C32277" w:rsidRPr="00520F0A" w:rsidTr="00207AC2">
        <w:tc>
          <w:tcPr>
            <w:tcW w:w="5016" w:type="dxa"/>
          </w:tcPr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C32277" w:rsidRPr="001A7236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вская, д.73, тел./факс 52-07-00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ИНН:7102005410, КПП: 710601001,</w:t>
            </w:r>
          </w:p>
          <w:p w:rsidR="00C32277" w:rsidRPr="00783974" w:rsidRDefault="00761155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к/с: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40102810445370000059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</w:t>
            </w:r>
          </w:p>
          <w:p w:rsidR="00761155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р/с: 03100643000000016600,</w:t>
            </w:r>
          </w:p>
          <w:p w:rsidR="00C32277" w:rsidRPr="00783974" w:rsidRDefault="00783974" w:rsidP="00783974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Банк получателя: ОКЦ № 7 ГУ Банка России по Центральному федеральному округу //УФК по Тульской области г Тула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БИК: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017003983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 ОКТМО: 70701000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КБК 86011406024040000430 </w:t>
            </w:r>
          </w:p>
          <w:p w:rsidR="00C32277" w:rsidRPr="000B611C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C32277" w:rsidRPr="00510625" w:rsidRDefault="00C32277" w:rsidP="00207AC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32277" w:rsidRPr="00520F0A" w:rsidTr="00207AC2">
        <w:tc>
          <w:tcPr>
            <w:tcW w:w="5016" w:type="dxa"/>
          </w:tcPr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_________________/_____________________/</w:t>
            </w:r>
          </w:p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786A34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786A34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от</w:t>
            </w:r>
            <w:r w:rsidR="00C50D6F"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A479C4" w:rsidRDefault="00A479C4" w:rsidP="00A479C4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  <w:p w:rsidR="00C50D6F" w:rsidRDefault="00C50D6F" w:rsidP="00A479C4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</w:t>
            </w:r>
            <w:r w:rsidR="00A479C4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</w:t>
            </w:r>
            <w:bookmarkStart w:id="0" w:name="_GoBack"/>
            <w:bookmarkEnd w:id="0"/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_______________________________,</w:t>
            </w:r>
          </w:p>
          <w:p w:rsidR="00A479C4" w:rsidRPr="00520F0A" w:rsidRDefault="00A479C4" w:rsidP="00A479C4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расположенный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</w:t>
      </w:r>
      <w:r w:rsidR="002B65E1">
        <w:rPr>
          <w:rFonts w:ascii="PT Astra Serif" w:hAnsi="PT Astra Serif"/>
          <w:sz w:val="24"/>
          <w:szCs w:val="24"/>
        </w:rPr>
        <w:t>рственного реестра недвижимости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C95C34">
      <w:headerReference w:type="default" r:id="rId10"/>
      <w:pgSz w:w="11906" w:h="16838"/>
      <w:pgMar w:top="709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56" w:rsidRDefault="00D40356" w:rsidP="00412B16">
      <w:r>
        <w:separator/>
      </w:r>
    </w:p>
  </w:endnote>
  <w:endnote w:type="continuationSeparator" w:id="0">
    <w:p w:rsidR="00D40356" w:rsidRDefault="00D40356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56" w:rsidRDefault="00D40356" w:rsidP="00412B16">
      <w:r>
        <w:separator/>
      </w:r>
    </w:p>
  </w:footnote>
  <w:footnote w:type="continuationSeparator" w:id="0">
    <w:p w:rsidR="00D40356" w:rsidRDefault="00D40356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A479C4">
      <w:rPr>
        <w:noProof/>
      </w:rPr>
      <w:t>4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32219"/>
    <w:rsid w:val="000427B2"/>
    <w:rsid w:val="00043091"/>
    <w:rsid w:val="000614E4"/>
    <w:rsid w:val="00061FFB"/>
    <w:rsid w:val="0006471D"/>
    <w:rsid w:val="00071D91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1F7D23"/>
    <w:rsid w:val="002022E0"/>
    <w:rsid w:val="00207AC2"/>
    <w:rsid w:val="00210B7B"/>
    <w:rsid w:val="00236E55"/>
    <w:rsid w:val="00245A08"/>
    <w:rsid w:val="002664B1"/>
    <w:rsid w:val="002845BF"/>
    <w:rsid w:val="00286CE7"/>
    <w:rsid w:val="00294339"/>
    <w:rsid w:val="002A582B"/>
    <w:rsid w:val="002B65E1"/>
    <w:rsid w:val="002C2A62"/>
    <w:rsid w:val="002D0DFA"/>
    <w:rsid w:val="002D4992"/>
    <w:rsid w:val="00335745"/>
    <w:rsid w:val="003630E0"/>
    <w:rsid w:val="00381478"/>
    <w:rsid w:val="003847B4"/>
    <w:rsid w:val="00395D47"/>
    <w:rsid w:val="003A2BBE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3D2D"/>
    <w:rsid w:val="005F6F14"/>
    <w:rsid w:val="005F7F98"/>
    <w:rsid w:val="00604F49"/>
    <w:rsid w:val="00617CDD"/>
    <w:rsid w:val="00646AAE"/>
    <w:rsid w:val="00681E36"/>
    <w:rsid w:val="00686FB9"/>
    <w:rsid w:val="006922BF"/>
    <w:rsid w:val="006A0B9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1155"/>
    <w:rsid w:val="00762D02"/>
    <w:rsid w:val="0076302A"/>
    <w:rsid w:val="00783974"/>
    <w:rsid w:val="00786A34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6476B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479C4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77AF2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30EDF"/>
    <w:rsid w:val="00C32277"/>
    <w:rsid w:val="00C50D6F"/>
    <w:rsid w:val="00C636A1"/>
    <w:rsid w:val="00C70D10"/>
    <w:rsid w:val="00C762C3"/>
    <w:rsid w:val="00C87203"/>
    <w:rsid w:val="00C95C34"/>
    <w:rsid w:val="00CD2749"/>
    <w:rsid w:val="00CE50FE"/>
    <w:rsid w:val="00CE7AEF"/>
    <w:rsid w:val="00D028A3"/>
    <w:rsid w:val="00D30479"/>
    <w:rsid w:val="00D34719"/>
    <w:rsid w:val="00D37C35"/>
    <w:rsid w:val="00D40356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50363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92955"/>
    <w:rsid w:val="00FA0170"/>
    <w:rsid w:val="00FA5C6A"/>
    <w:rsid w:val="00FA742E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8FA77-8742-437D-BF77-25C0410B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2025-11-15T12:29:00Z</dcterms:created>
  <dcterms:modified xsi:type="dcterms:W3CDTF">2025-11-15T12:29:00Z</dcterms:modified>
</cp:coreProperties>
</file>